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47A65C52" w:rsidR="008E637F" w:rsidRDefault="009B7173" w:rsidP="00E07D61">
      <w:pPr>
        <w:pStyle w:val="Body"/>
        <w:widowControl w:val="0"/>
        <w:ind w:left="-180"/>
        <w:jc w:val="center"/>
      </w:pPr>
      <w:r>
        <w:rPr>
          <w:lang w:val="de-DE"/>
        </w:rPr>
        <w:t xml:space="preserve">REVSIDED </w:t>
      </w:r>
      <w:r w:rsidR="008E637F"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1BE4B427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5A42CC">
        <w:t>June</w:t>
      </w:r>
      <w:r w:rsidR="006A14B1">
        <w:t xml:space="preserve"> </w:t>
      </w:r>
      <w:r w:rsidR="00B54B04">
        <w:t>27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579E4978" w:rsidR="008E637F" w:rsidRDefault="00002A02" w:rsidP="00C54271">
      <w:pPr>
        <w:pStyle w:val="Body"/>
        <w:ind w:left="540" w:firstLine="900"/>
      </w:pPr>
      <w:r>
        <w:rPr>
          <w:lang w:val="it-IT"/>
        </w:rPr>
        <w:t>Drinda OConnor</w:t>
      </w:r>
      <w:r>
        <w:tab/>
      </w:r>
      <w:r w:rsidR="00CC2B37">
        <w:tab/>
      </w:r>
      <w:r w:rsidR="008E637F">
        <w:t>Jason Jacobs, District Engineer</w:t>
      </w:r>
    </w:p>
    <w:p w14:paraId="146A5CF8" w14:textId="6E756BE3" w:rsidR="008E637F" w:rsidRDefault="4AA62CC4" w:rsidP="00C54271">
      <w:pPr>
        <w:pStyle w:val="Body"/>
        <w:ind w:left="540" w:firstLine="900"/>
      </w:pPr>
      <w:r>
        <w:rPr>
          <w:lang w:val="it-IT"/>
        </w:rPr>
        <w:t>Terry Schierholz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29B8E7DD" w:rsidR="008E637F" w:rsidRDefault="008E637F" w:rsidP="00C54271">
      <w:pPr>
        <w:pStyle w:val="Body"/>
        <w:ind w:left="540" w:firstLine="90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C54271">
      <w:pPr>
        <w:pStyle w:val="Body"/>
        <w:ind w:left="540" w:firstLine="90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A34004F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  <w:r w:rsidR="003D63DD">
        <w:t>Joe Roesch, Attorney</w:t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4B9D2B4" w14:textId="7D51FA88" w:rsidR="004E35B6" w:rsidRPr="00E97D95" w:rsidRDefault="004E35B6" w:rsidP="00E07D61">
      <w:pPr>
        <w:pStyle w:val="Quick1"/>
        <w:ind w:left="-180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3B33DF5E" w14:textId="77777777" w:rsidR="00787AD9" w:rsidRDefault="00787AD9" w:rsidP="00787AD9">
      <w:pPr>
        <w:pStyle w:val="Quick1"/>
      </w:pPr>
    </w:p>
    <w:p w14:paraId="503B5FAE" w14:textId="2A775B00" w:rsidR="006C1D29" w:rsidRDefault="006A14B1" w:rsidP="00E07D61">
      <w:pPr>
        <w:pStyle w:val="Quick1"/>
        <w:ind w:left="-180"/>
      </w:pPr>
      <w:r>
        <w:t>May</w:t>
      </w:r>
      <w:r w:rsidR="00470086">
        <w:t xml:space="preserve"> </w:t>
      </w:r>
      <w:r w:rsidR="006C1D29">
        <w:t>Minutes</w:t>
      </w:r>
    </w:p>
    <w:p w14:paraId="10D2846F" w14:textId="1A98C025" w:rsidR="006C1D29" w:rsidRDefault="006A14B1" w:rsidP="00E07D61">
      <w:pPr>
        <w:pStyle w:val="Quick1"/>
        <w:ind w:left="-180"/>
      </w:pPr>
      <w:r>
        <w:t xml:space="preserve">June </w:t>
      </w:r>
      <w:r w:rsidR="001B733A">
        <w:t>I</w:t>
      </w:r>
      <w:r w:rsidR="006C1D29">
        <w:t>nvoices</w:t>
      </w:r>
    </w:p>
    <w:p w14:paraId="29BE4EBF" w14:textId="1936A607" w:rsidR="00856E0E" w:rsidRDefault="00856E0E" w:rsidP="00E07D61">
      <w:pPr>
        <w:pStyle w:val="Quick1"/>
        <w:ind w:left="-180"/>
      </w:pPr>
    </w:p>
    <w:p w14:paraId="07DD0E59" w14:textId="04496D1A" w:rsidR="00BD0FAC" w:rsidRDefault="009004CF" w:rsidP="00E07D61">
      <w:pPr>
        <w:pStyle w:val="Quick1"/>
        <w:ind w:left="-180"/>
      </w:pPr>
      <w:r>
        <w:t xml:space="preserve">a.  </w:t>
      </w:r>
      <w:r w:rsidR="00BD0FAC" w:rsidRPr="00BD0FAC">
        <w:t>Decennial Committee of Local Government Efficiency</w:t>
      </w:r>
      <w:r w:rsidR="006A14B1">
        <w:t xml:space="preserve"> – Public Meeting</w:t>
      </w:r>
    </w:p>
    <w:p w14:paraId="5DA144A7" w14:textId="77777777" w:rsidR="00D81523" w:rsidRDefault="00D81523" w:rsidP="00E07D61">
      <w:pPr>
        <w:pStyle w:val="Quick1"/>
        <w:ind w:left="-180"/>
      </w:pPr>
    </w:p>
    <w:p w14:paraId="17A6C362" w14:textId="595D64DA" w:rsidR="00A56FB3" w:rsidRDefault="00613B53" w:rsidP="00E07D61">
      <w:pPr>
        <w:pStyle w:val="Quick1"/>
        <w:ind w:left="-180"/>
      </w:pPr>
      <w:r>
        <w:t>b.</w:t>
      </w:r>
      <w:r w:rsidR="00E553E8" w:rsidRPr="00E553E8">
        <w:t xml:space="preserve">  </w:t>
      </w:r>
      <w:r w:rsidR="007F4E13" w:rsidRPr="007F4E13">
        <w:t>Ordinance No. 202</w:t>
      </w:r>
      <w:r w:rsidR="001B5166">
        <w:t>3</w:t>
      </w:r>
      <w:r w:rsidR="007F4E13" w:rsidRPr="007F4E13">
        <w:t>-1</w:t>
      </w:r>
      <w:r w:rsidR="001B5166">
        <w:t>0</w:t>
      </w:r>
      <w:r w:rsidR="007F4E13" w:rsidRPr="007F4E13">
        <w:t xml:space="preserve"> Adoption of an ordinance authorizing and providing for the issuance of not to exceed $</w:t>
      </w:r>
      <w:r w:rsidR="005B122A">
        <w:t>9</w:t>
      </w:r>
      <w:r w:rsidR="007F4E13" w:rsidRPr="007F4E13">
        <w:t>,</w:t>
      </w:r>
      <w:r w:rsidR="005B122A">
        <w:t>524</w:t>
      </w:r>
      <w:r w:rsidR="007F4E13" w:rsidRPr="007F4E13">
        <w:t>,000.00 Sewer Revenue Subordinate Lien Bonds, Series 202</w:t>
      </w:r>
      <w:r w:rsidR="00821A97">
        <w:t>3</w:t>
      </w:r>
      <w:r w:rsidR="007F4E13" w:rsidRPr="007F4E13">
        <w:t>, of the Sangamon County Water Reclamation District, Sangamon County, Illinois, for the purpose of defraying certain costs in connection with operation and improvement of the sanitary sewer system of the District.</w:t>
      </w:r>
    </w:p>
    <w:p w14:paraId="68B351EA" w14:textId="77777777" w:rsidR="00E553E8" w:rsidRDefault="00E553E8" w:rsidP="00E07D61">
      <w:pPr>
        <w:pStyle w:val="Quick1"/>
        <w:ind w:left="-180"/>
      </w:pPr>
    </w:p>
    <w:p w14:paraId="6600054A" w14:textId="3CD304BB" w:rsidR="009B7173" w:rsidRDefault="009B7173" w:rsidP="00E07D61">
      <w:pPr>
        <w:pStyle w:val="Quick1"/>
        <w:ind w:left="-180"/>
      </w:pPr>
      <w:r>
        <w:t>c.  Annexation Ordinance No. 2023-11 (</w:t>
      </w:r>
      <w:r w:rsidR="00957C80">
        <w:t>15 Idlewild Lane)</w:t>
      </w:r>
    </w:p>
    <w:p w14:paraId="1094B20E" w14:textId="77777777" w:rsidR="00957C80" w:rsidRDefault="00957C80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57682965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9C19ED">
        <w:t>Ju</w:t>
      </w:r>
      <w:r w:rsidR="00D81523">
        <w:t>ly</w:t>
      </w:r>
      <w:r w:rsidR="00C252B0">
        <w:t xml:space="preserve"> 25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A891" w14:textId="77777777" w:rsidR="00296E08" w:rsidRDefault="00296E08">
      <w:r>
        <w:separator/>
      </w:r>
    </w:p>
  </w:endnote>
  <w:endnote w:type="continuationSeparator" w:id="0">
    <w:p w14:paraId="68862AAB" w14:textId="77777777" w:rsidR="00296E08" w:rsidRDefault="0029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72B5" w14:textId="77777777" w:rsidR="00296E08" w:rsidRDefault="00296E08">
      <w:r>
        <w:separator/>
      </w:r>
    </w:p>
  </w:footnote>
  <w:footnote w:type="continuationSeparator" w:id="0">
    <w:p w14:paraId="1E985C3D" w14:textId="77777777" w:rsidR="00296E08" w:rsidRDefault="0029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96E08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006D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A14B1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B6C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E17A7"/>
    <w:rsid w:val="00CE1CF1"/>
    <w:rsid w:val="00CE45BC"/>
    <w:rsid w:val="00CF3840"/>
    <w:rsid w:val="00D0329E"/>
    <w:rsid w:val="00D109F0"/>
    <w:rsid w:val="00D10F4D"/>
    <w:rsid w:val="00D12669"/>
    <w:rsid w:val="00D2321B"/>
    <w:rsid w:val="00D27973"/>
    <w:rsid w:val="00D35F6E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4</cp:revision>
  <cp:lastPrinted>2023-04-12T12:32:00Z</cp:lastPrinted>
  <dcterms:created xsi:type="dcterms:W3CDTF">2023-06-23T12:12:00Z</dcterms:created>
  <dcterms:modified xsi:type="dcterms:W3CDTF">2023-06-23T12:13:00Z</dcterms:modified>
</cp:coreProperties>
</file>